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F3A" w:rsidRDefault="00F67F3A" w:rsidP="00F67F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7F3A" w:rsidRPr="00B532DB" w:rsidRDefault="00F67F3A" w:rsidP="00F67F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B2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61F76B4" wp14:editId="3019BD72">
            <wp:simplePos x="0" y="0"/>
            <wp:positionH relativeFrom="column">
              <wp:posOffset>3230</wp:posOffset>
            </wp:positionH>
            <wp:positionV relativeFrom="paragraph">
              <wp:posOffset>497</wp:posOffset>
            </wp:positionV>
            <wp:extent cx="2703195" cy="3747135"/>
            <wp:effectExtent l="0" t="0" r="0" b="0"/>
            <wp:wrapSquare wrapText="bothSides"/>
            <wp:docPr id="14" name="Рисунок 14" descr="C:\Users\Владелец\Desktop\МОСКВА\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Владелец\Desktop\МОСКВА\1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3195" cy="374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Василий Алексеевич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Шингин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– кочегар</w:t>
      </w:r>
    </w:p>
    <w:p w:rsidR="00F67F3A" w:rsidRDefault="00F67F3A" w:rsidP="00F67F3A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F67F3A" w:rsidRDefault="00F67F3A" w:rsidP="00F67F3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Хабаровском предприятии по производству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бакпрепаратов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Хабаровского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НИИЭМ работал кочегаром парокотельной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Шингин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Василий Алексеевич. </w:t>
      </w:r>
    </w:p>
    <w:p w:rsidR="00F67F3A" w:rsidRDefault="00F67F3A" w:rsidP="00F67F3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Василий Алексеевич призывался в Красную Армию в 1936 году.</w:t>
      </w:r>
    </w:p>
    <w:p w:rsidR="00F67F3A" w:rsidRDefault="00F67F3A" w:rsidP="00F67F3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1938 году участвовал в боях против японских захватчиков на озере Хасан. В том же году был демобилизован из рядов Красной Армии. </w:t>
      </w:r>
    </w:p>
    <w:p w:rsidR="00F67F3A" w:rsidRDefault="00F67F3A" w:rsidP="00F67F3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Началась Великая Отечественная война. И товарищ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Шингин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31 июля 1941 года вновь призван в ряды Советской Армии. Служил в Третьем тяжелом понтонном отдельном полку. Во время войны полк находился на Дальнем Востоке вблизи границы. </w:t>
      </w:r>
    </w:p>
    <w:p w:rsidR="00F67F3A" w:rsidRDefault="00F67F3A" w:rsidP="00F67F3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время военных действий против японских захватчиков, при освобождении Маньчжурии, Василий Алексеевич в составе понтонного полка участвовал в боях с 09 августа по 03 сентября 1945 года.</w:t>
      </w:r>
    </w:p>
    <w:p w:rsidR="00F67F3A" w:rsidRDefault="00F67F3A" w:rsidP="00F67F3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Войну с Японией товарищ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Шингин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закончил в Маньчжурии  в городе </w:t>
      </w:r>
      <w:proofErr w:type="spellStart"/>
      <w:r>
        <w:rPr>
          <w:rFonts w:ascii="Times New Roman" w:hAnsi="Times New Roman" w:cs="Times New Roman"/>
          <w:sz w:val="24"/>
          <w:szCs w:val="24"/>
        </w:rPr>
        <w:t>Чунь-Чунь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67F3A" w:rsidRDefault="00F67F3A" w:rsidP="00F67F3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Всю трудовую жизнь Василий Алексеевич проработал на предприятии по производству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бакпрепаратов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7F3A" w:rsidRDefault="00F67F3A" w:rsidP="00F67F3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Был награжден медалями: «За победу над Японией», «За боевые заслуги». Имел благодарность от Верховного главнокомандующего товарища И.В. Сталина. </w:t>
      </w:r>
    </w:p>
    <w:p w:rsidR="00D85607" w:rsidRDefault="00F67F3A"/>
    <w:sectPr w:rsidR="00D85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F3A"/>
    <w:rsid w:val="00042696"/>
    <w:rsid w:val="00507045"/>
    <w:rsid w:val="00F6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F3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F3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Сергеевна Судакова</dc:creator>
  <cp:lastModifiedBy>Анастасия Сергеевна Судакова</cp:lastModifiedBy>
  <cp:revision>1</cp:revision>
  <dcterms:created xsi:type="dcterms:W3CDTF">2020-04-13T04:25:00Z</dcterms:created>
  <dcterms:modified xsi:type="dcterms:W3CDTF">2020-04-13T04:26:00Z</dcterms:modified>
</cp:coreProperties>
</file>